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58" w:rsidRPr="003E1215" w:rsidRDefault="00496EC0" w:rsidP="003E1215">
      <w:pPr>
        <w:pStyle w:val="Titelberschrift"/>
      </w:pPr>
      <w:r w:rsidRPr="003E1215">
        <w:t xml:space="preserve">Change History </w:t>
      </w:r>
      <w:r w:rsidR="00D06C82">
        <w:t>SO_</w:t>
      </w:r>
      <w:r w:rsidR="001338DD">
        <w:t>INVOIC D99B v1-</w:t>
      </w:r>
      <w:r w:rsidR="00F66DDE">
        <w:t>6</w:t>
      </w:r>
      <w:bookmarkStart w:id="0" w:name="_GoBack"/>
      <w:bookmarkEnd w:id="0"/>
    </w:p>
    <w:p w:rsidR="00496EC0" w:rsidRDefault="00496EC0" w:rsidP="003E1215">
      <w:pPr>
        <w:rPr>
          <w:lang w:val="en-US"/>
        </w:rPr>
      </w:pPr>
      <w:r>
        <w:rPr>
          <w:lang w:val="en-US"/>
        </w:rPr>
        <w:t>Changes compared to previous versions</w:t>
      </w:r>
    </w:p>
    <w:p w:rsidR="00F66B7E" w:rsidRDefault="00F66B7E" w:rsidP="00F66B7E">
      <w:pPr>
        <w:rPr>
          <w:lang w:val="en-US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992"/>
        <w:gridCol w:w="1985"/>
        <w:gridCol w:w="2693"/>
        <w:gridCol w:w="1046"/>
      </w:tblGrid>
      <w:tr w:rsidR="00F66B7E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B7E" w:rsidRDefault="00F66B7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Changed for Release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B7E" w:rsidRDefault="00F66B7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Go Live Date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B7E" w:rsidRDefault="00F66B7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Version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B7E" w:rsidRDefault="00F66B7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Segment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B7E" w:rsidRDefault="00F66B7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Change</w:t>
            </w: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6B7E" w:rsidRDefault="00F66B7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Author</w:t>
            </w:r>
          </w:p>
        </w:tc>
      </w:tr>
      <w:tr w:rsidR="00F66B7E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1338DD">
            <w:pPr>
              <w:rPr>
                <w:lang w:val="en-US"/>
              </w:rPr>
            </w:pPr>
            <w:r>
              <w:rPr>
                <w:lang w:val="en-US"/>
              </w:rPr>
              <w:t xml:space="preserve">SCM </w:t>
            </w:r>
            <w:r w:rsidR="00E54887">
              <w:rPr>
                <w:lang w:val="en-US"/>
              </w:rPr>
              <w:t>2011</w:t>
            </w:r>
            <w:r>
              <w:rPr>
                <w:lang w:val="en-US"/>
              </w:rPr>
              <w:t xml:space="preserve"> </w:t>
            </w:r>
            <w:r w:rsidR="00E54887">
              <w:rPr>
                <w:lang w:val="en-US"/>
              </w:rPr>
              <w:t>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E54887">
            <w:pPr>
              <w:rPr>
                <w:lang w:val="en-US"/>
              </w:rPr>
            </w:pPr>
            <w:r>
              <w:rPr>
                <w:lang w:val="en-US"/>
              </w:rPr>
              <w:t>03.04.2011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1338DD" w:rsidP="001338DD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="00E54887">
              <w:rPr>
                <w:lang w:val="en-US"/>
              </w:rPr>
              <w:t>1</w:t>
            </w:r>
            <w:r>
              <w:rPr>
                <w:lang w:val="en-US"/>
              </w:rPr>
              <w:t>-</w:t>
            </w:r>
            <w:r w:rsidR="00E54887">
              <w:rPr>
                <w:lang w:val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E54887">
            <w:pPr>
              <w:rPr>
                <w:lang w:val="en-US"/>
              </w:rPr>
            </w:pPr>
            <w:r>
              <w:rPr>
                <w:lang w:val="en-US"/>
              </w:rPr>
              <w:t>DTM+1</w:t>
            </w:r>
          </w:p>
          <w:p w:rsidR="00E54887" w:rsidRDefault="00E54887">
            <w:pPr>
              <w:rPr>
                <w:lang w:val="en-US"/>
              </w:rPr>
            </w:pPr>
            <w:r>
              <w:rPr>
                <w:lang w:val="en-US"/>
              </w:rPr>
              <w:t>FTX+ABL</w:t>
            </w:r>
          </w:p>
          <w:p w:rsidR="00E54887" w:rsidRDefault="00E54887">
            <w:pPr>
              <w:rPr>
                <w:lang w:val="en-US"/>
              </w:rPr>
            </w:pPr>
            <w:r>
              <w:rPr>
                <w:lang w:val="en-US"/>
              </w:rPr>
              <w:t>FTX+REG</w:t>
            </w:r>
          </w:p>
          <w:p w:rsidR="00E54887" w:rsidRDefault="00E54887">
            <w:pPr>
              <w:rPr>
                <w:lang w:val="en-US"/>
              </w:rPr>
            </w:pPr>
            <w:r>
              <w:rPr>
                <w:lang w:val="en-US"/>
              </w:rPr>
              <w:t>FTX+TXD</w:t>
            </w:r>
          </w:p>
          <w:p w:rsidR="00E54887" w:rsidRDefault="00E54887">
            <w:pPr>
              <w:rPr>
                <w:lang w:val="en-US"/>
              </w:rPr>
            </w:pPr>
            <w:r>
              <w:rPr>
                <w:lang w:val="en-US"/>
              </w:rPr>
              <w:t>SG26-DTM+1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4887" w:rsidRDefault="00E54887">
            <w:pPr>
              <w:rPr>
                <w:lang w:val="en-US"/>
              </w:rPr>
            </w:pPr>
            <w:r>
              <w:rPr>
                <w:lang w:val="en-US"/>
              </w:rPr>
              <w:t>Legal information:</w:t>
            </w:r>
          </w:p>
          <w:p w:rsidR="00F66B7E" w:rsidRDefault="00E54887" w:rsidP="00E54887">
            <w:pPr>
              <w:pStyle w:val="Listenabsatz"/>
              <w:numPr>
                <w:ilvl w:val="0"/>
                <w:numId w:val="6"/>
              </w:numPr>
              <w:rPr>
                <w:lang w:val="en-US"/>
              </w:rPr>
            </w:pPr>
            <w:r w:rsidRPr="00E54887">
              <w:rPr>
                <w:lang w:val="en-US"/>
              </w:rPr>
              <w:t>Delivery/Service Completion Date</w:t>
            </w:r>
          </w:p>
          <w:p w:rsidR="00E54887" w:rsidRPr="00E54887" w:rsidRDefault="00E54887" w:rsidP="00E54887">
            <w:pPr>
              <w:pStyle w:val="Listenabsatz"/>
              <w:numPr>
                <w:ilvl w:val="0"/>
                <w:numId w:val="6"/>
              </w:numPr>
              <w:rPr>
                <w:lang w:val="en-US"/>
              </w:rPr>
            </w:pPr>
            <w:r>
              <w:rPr>
                <w:lang w:val="en-US"/>
              </w:rPr>
              <w:t>Footer information</w:t>
            </w: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1338D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Breit</w:t>
            </w:r>
            <w:proofErr w:type="spellEnd"/>
          </w:p>
        </w:tc>
      </w:tr>
      <w:tr w:rsidR="00F66B7E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1338DD">
            <w:pPr>
              <w:rPr>
                <w:lang w:val="en-US"/>
              </w:rPr>
            </w:pPr>
            <w:r>
              <w:rPr>
                <w:lang w:val="en-US"/>
              </w:rPr>
              <w:t>SCM 2012 A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1338DD" w:rsidP="009D0222">
            <w:pPr>
              <w:rPr>
                <w:lang w:val="en-US"/>
              </w:rPr>
            </w:pPr>
            <w:r>
              <w:rPr>
                <w:lang w:val="en-US"/>
              </w:rPr>
              <w:t>26.0</w:t>
            </w:r>
            <w:r w:rsidR="009D0222">
              <w:rPr>
                <w:lang w:val="en-US"/>
              </w:rPr>
              <w:t>8</w:t>
            </w:r>
            <w:r>
              <w:rPr>
                <w:lang w:val="en-US"/>
              </w:rPr>
              <w:t>.2012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1338DD">
            <w:pPr>
              <w:rPr>
                <w:lang w:val="en-US"/>
              </w:rPr>
            </w:pPr>
            <w:r>
              <w:rPr>
                <w:lang w:val="en-US"/>
              </w:rPr>
              <w:t>V1-4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9D0222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 w:rsidR="001338DD">
              <w:rPr>
                <w:lang w:val="en-US"/>
              </w:rPr>
              <w:t>UNB</w:t>
            </w:r>
            <w:r w:rsidR="001338DD">
              <w:rPr>
                <w:lang w:val="en-US"/>
              </w:rPr>
              <w:br/>
              <w:t>UNT</w:t>
            </w:r>
          </w:p>
          <w:p w:rsidR="009D0222" w:rsidRDefault="009D0222" w:rsidP="00BE2E67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  <w:r w:rsidR="00BE2E67">
              <w:rPr>
                <w:lang w:val="en-US"/>
              </w:rPr>
              <w:t>UNB</w:t>
            </w:r>
            <w:r w:rsidR="00BE2E67">
              <w:rPr>
                <w:lang w:val="en-US"/>
              </w:rPr>
              <w:br/>
              <w:t>S001.0001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9D0222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 w:rsidR="001338DD">
              <w:rPr>
                <w:lang w:val="en-US"/>
              </w:rPr>
              <w:t>Correction of remark content</w:t>
            </w:r>
          </w:p>
          <w:p w:rsidR="009D0222" w:rsidRDefault="009D0222">
            <w:pPr>
              <w:rPr>
                <w:lang w:val="en-US"/>
              </w:rPr>
            </w:pPr>
            <w:r>
              <w:rPr>
                <w:lang w:val="en-US"/>
              </w:rPr>
              <w:t>2.</w:t>
            </w:r>
            <w:r w:rsidR="00BE2E67">
              <w:rPr>
                <w:lang w:val="en-US"/>
              </w:rPr>
              <w:t>Add Remark UTF8</w:t>
            </w: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1338DD">
            <w:pPr>
              <w:rPr>
                <w:lang w:val="en-US"/>
              </w:rPr>
            </w:pPr>
            <w:r>
              <w:rPr>
                <w:lang w:val="en-US"/>
              </w:rPr>
              <w:t>Badur</w:t>
            </w:r>
          </w:p>
        </w:tc>
      </w:tr>
      <w:tr w:rsidR="00F66B7E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917D1">
            <w:pPr>
              <w:rPr>
                <w:lang w:val="en-US"/>
              </w:rPr>
            </w:pPr>
            <w:r>
              <w:rPr>
                <w:lang w:val="en-US"/>
              </w:rPr>
              <w:t>SCM 2012 B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917D1">
            <w:pPr>
              <w:rPr>
                <w:lang w:val="en-US"/>
              </w:rPr>
            </w:pPr>
            <w:r>
              <w:rPr>
                <w:lang w:val="en-US"/>
              </w:rPr>
              <w:t>09.12.2012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917D1">
            <w:pPr>
              <w:rPr>
                <w:lang w:val="en-US"/>
              </w:rPr>
            </w:pPr>
            <w:r>
              <w:rPr>
                <w:lang w:val="en-US"/>
              </w:rPr>
              <w:t>V1-5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7D1" w:rsidRPr="00BA510B" w:rsidRDefault="00F917D1" w:rsidP="00F917D1">
            <w:pPr>
              <w:rPr>
                <w:lang w:val="en-US"/>
              </w:rPr>
            </w:pPr>
            <w:r w:rsidRPr="00BA510B">
              <w:rPr>
                <w:lang w:val="en-US"/>
              </w:rPr>
              <w:t>1.QTY.C186</w:t>
            </w:r>
          </w:p>
          <w:p w:rsidR="00F66B7E" w:rsidRDefault="00F917D1" w:rsidP="00F917D1">
            <w:pPr>
              <w:rPr>
                <w:lang w:val="en-US"/>
              </w:rPr>
            </w:pPr>
            <w:r>
              <w:rPr>
                <w:lang w:val="en-US"/>
              </w:rPr>
              <w:t>2.RFF.C506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17D1" w:rsidRDefault="00F917D1" w:rsidP="00F917D1">
            <w:pPr>
              <w:rPr>
                <w:lang w:val="en-US"/>
              </w:rPr>
            </w:pPr>
            <w:r>
              <w:rPr>
                <w:lang w:val="en-US"/>
              </w:rPr>
              <w:t>1. Extended all quantity segments to 17 characters</w:t>
            </w:r>
          </w:p>
          <w:p w:rsidR="00F66B7E" w:rsidRDefault="00F917D1" w:rsidP="00F917D1">
            <w:pPr>
              <w:rPr>
                <w:lang w:val="en-US"/>
              </w:rPr>
            </w:pPr>
            <w:r>
              <w:rPr>
                <w:lang w:val="en-US"/>
              </w:rPr>
              <w:t>2. Extended all Vat number segments to 20 characters</w:t>
            </w: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917D1">
            <w:pPr>
              <w:rPr>
                <w:lang w:val="en-US"/>
              </w:rPr>
            </w:pPr>
            <w:r>
              <w:rPr>
                <w:lang w:val="en-US"/>
              </w:rPr>
              <w:t>Badur</w:t>
            </w:r>
          </w:p>
        </w:tc>
      </w:tr>
      <w:tr w:rsidR="00F66B7E" w:rsidRPr="001C50F6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6A1EE1">
            <w:pPr>
              <w:rPr>
                <w:lang w:val="en-US"/>
              </w:rPr>
            </w:pPr>
            <w:r>
              <w:rPr>
                <w:lang w:val="en-US"/>
              </w:rPr>
              <w:t>SCM 2013 B</w:t>
            </w:r>
          </w:p>
          <w:p w:rsidR="006A1EE1" w:rsidRDefault="006A1EE1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1C50F6">
            <w:pPr>
              <w:rPr>
                <w:lang w:val="en-US"/>
              </w:rPr>
            </w:pPr>
            <w:r>
              <w:rPr>
                <w:lang w:val="en-US"/>
              </w:rPr>
              <w:t>18.03.2014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1C50F6">
            <w:pPr>
              <w:rPr>
                <w:lang w:val="en-US"/>
              </w:rPr>
            </w:pPr>
            <w:r>
              <w:rPr>
                <w:lang w:val="en-US"/>
              </w:rPr>
              <w:t>V1-6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1C50F6">
            <w:pPr>
              <w:rPr>
                <w:lang w:val="en-US"/>
              </w:rPr>
            </w:pPr>
            <w:r>
              <w:rPr>
                <w:lang w:val="en-US"/>
              </w:rPr>
              <w:t>1.SG50.MOA+161</w:t>
            </w:r>
          </w:p>
          <w:p w:rsidR="001C50F6" w:rsidRDefault="001C50F6">
            <w:pPr>
              <w:rPr>
                <w:lang w:val="en-US"/>
              </w:rPr>
            </w:pPr>
            <w:r>
              <w:rPr>
                <w:lang w:val="en-US"/>
              </w:rPr>
              <w:t>2.SG51.RFF+BO</w:t>
            </w:r>
          </w:p>
          <w:p w:rsidR="001C50F6" w:rsidRDefault="001C50F6">
            <w:pPr>
              <w:rPr>
                <w:lang w:val="en-US"/>
              </w:rPr>
            </w:pPr>
            <w:r>
              <w:rPr>
                <w:lang w:val="en-US"/>
              </w:rPr>
              <w:t>3.SG51.DTM+134</w:t>
            </w:r>
          </w:p>
          <w:p w:rsidR="001C50F6" w:rsidRDefault="001C50F6">
            <w:pPr>
              <w:rPr>
                <w:lang w:val="en-US"/>
              </w:rPr>
            </w:pPr>
            <w:r>
              <w:rPr>
                <w:lang w:val="en-US"/>
              </w:rPr>
              <w:t>4.SG50.MOA+169</w:t>
            </w:r>
          </w:p>
          <w:p w:rsidR="001C50F6" w:rsidRDefault="001C50F6">
            <w:pPr>
              <w:rPr>
                <w:lang w:val="en-US"/>
              </w:rPr>
            </w:pPr>
            <w:r>
              <w:rPr>
                <w:lang w:val="en-US"/>
              </w:rPr>
              <w:t>5.BGM.1004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1C50F6">
            <w:pPr>
              <w:rPr>
                <w:lang w:val="en-US"/>
              </w:rPr>
            </w:pPr>
            <w:r>
              <w:rPr>
                <w:lang w:val="en-US"/>
              </w:rPr>
              <w:t>1. MOA+161 Alternate currency added</w:t>
            </w:r>
          </w:p>
          <w:p w:rsidR="001C50F6" w:rsidRDefault="001C50F6">
            <w:pPr>
              <w:rPr>
                <w:lang w:val="en-US"/>
              </w:rPr>
            </w:pPr>
            <w:r>
              <w:rPr>
                <w:lang w:val="en-US"/>
              </w:rPr>
              <w:t>2. RFF+FO Foreign exchange rate added</w:t>
            </w:r>
          </w:p>
          <w:p w:rsidR="001C50F6" w:rsidRDefault="001C50F6">
            <w:pPr>
              <w:rPr>
                <w:lang w:val="en-US"/>
              </w:rPr>
            </w:pPr>
            <w:r>
              <w:rPr>
                <w:lang w:val="en-US"/>
              </w:rPr>
              <w:t>3. DTM+134 Date of exchange rate added</w:t>
            </w:r>
          </w:p>
          <w:p w:rsidR="001C50F6" w:rsidRDefault="001C50F6">
            <w:pPr>
              <w:rPr>
                <w:lang w:val="en-US"/>
              </w:rPr>
            </w:pPr>
            <w:r>
              <w:rPr>
                <w:lang w:val="en-US"/>
              </w:rPr>
              <w:t>4. MOA+169 Alternate currency total amount added</w:t>
            </w:r>
          </w:p>
          <w:p w:rsidR="001C50F6" w:rsidRDefault="001C50F6" w:rsidP="001C50F6">
            <w:pPr>
              <w:rPr>
                <w:lang w:val="en-US"/>
              </w:rPr>
            </w:pPr>
            <w:r>
              <w:rPr>
                <w:lang w:val="en-US"/>
              </w:rPr>
              <w:t>5. BGM.1004 field length changed from n10 to an16</w:t>
            </w: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1C50F6">
            <w:pPr>
              <w:rPr>
                <w:lang w:val="en-US"/>
              </w:rPr>
            </w:pPr>
            <w:r>
              <w:rPr>
                <w:lang w:val="en-US"/>
              </w:rPr>
              <w:t>Weber</w:t>
            </w:r>
          </w:p>
        </w:tc>
      </w:tr>
      <w:tr w:rsidR="00F66B7E" w:rsidRPr="001C50F6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</w:tr>
      <w:tr w:rsidR="00F66B7E" w:rsidRPr="001C50F6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</w:tr>
      <w:tr w:rsidR="00F66B7E" w:rsidRPr="001C50F6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</w:tr>
      <w:tr w:rsidR="00F66B7E" w:rsidRPr="001C50F6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</w:tr>
      <w:tr w:rsidR="00F66B7E" w:rsidRPr="001C50F6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</w:tr>
      <w:tr w:rsidR="00F66B7E" w:rsidRPr="001C50F6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</w:tr>
      <w:tr w:rsidR="00F66B7E" w:rsidRPr="001C50F6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</w:tr>
      <w:tr w:rsidR="00F66B7E" w:rsidRPr="001C50F6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</w:tr>
      <w:tr w:rsidR="00F66B7E" w:rsidRPr="001C50F6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</w:tr>
      <w:tr w:rsidR="00F66B7E" w:rsidRPr="001C50F6" w:rsidTr="006A3786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6B7E" w:rsidRDefault="00F66B7E">
            <w:pPr>
              <w:rPr>
                <w:lang w:val="en-US"/>
              </w:rPr>
            </w:pPr>
          </w:p>
        </w:tc>
      </w:tr>
    </w:tbl>
    <w:p w:rsidR="00F66B7E" w:rsidRDefault="00F66B7E" w:rsidP="00F66B7E">
      <w:pPr>
        <w:rPr>
          <w:lang w:val="en-US"/>
        </w:rPr>
      </w:pPr>
    </w:p>
    <w:p w:rsidR="003E1215" w:rsidRDefault="003E1215" w:rsidP="00F66B7E">
      <w:pPr>
        <w:rPr>
          <w:lang w:val="en-US"/>
        </w:rPr>
      </w:pPr>
    </w:p>
    <w:sectPr w:rsidR="003E1215" w:rsidSect="00163B6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19D" w:rsidRDefault="00EF519D" w:rsidP="009020CE">
      <w:pPr>
        <w:spacing w:line="240" w:lineRule="auto"/>
      </w:pPr>
      <w:r>
        <w:separator/>
      </w:r>
    </w:p>
  </w:endnote>
  <w:endnote w:type="continuationSeparator" w:id="0">
    <w:p w:rsidR="00EF519D" w:rsidRDefault="00EF519D" w:rsidP="009020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AEB" w:rsidRDefault="00366AEB" w:rsidP="00366AEB">
    <w:pPr>
      <w:pBdr>
        <w:top w:val="single" w:sz="4" w:space="1" w:color="auto"/>
      </w:pBdr>
      <w:spacing w:line="200" w:lineRule="exact"/>
      <w:rPr>
        <w:rFonts w:eastAsia="Times New Roman" w:cs="Times New Roman"/>
        <w:kern w:val="10"/>
        <w:sz w:val="16"/>
        <w:szCs w:val="20"/>
        <w:lang w:eastAsia="de-DE"/>
      </w:rPr>
    </w:pPr>
  </w:p>
  <w:p w:rsidR="00366AEB" w:rsidRDefault="00366AEB" w:rsidP="00366AEB">
    <w:pPr>
      <w:tabs>
        <w:tab w:val="center" w:pos="4678"/>
        <w:tab w:val="right" w:pos="9354"/>
      </w:tabs>
      <w:spacing w:line="200" w:lineRule="exact"/>
      <w:rPr>
        <w:rFonts w:eastAsia="Times New Roman" w:cs="Times New Roman"/>
        <w:kern w:val="10"/>
        <w:sz w:val="16"/>
        <w:szCs w:val="20"/>
        <w:lang w:eastAsia="de-DE"/>
      </w:rPr>
    </w:pPr>
  </w:p>
  <w:p w:rsidR="00E77F84" w:rsidRPr="00366AEB" w:rsidRDefault="00331575" w:rsidP="00366AEB">
    <w:pPr>
      <w:tabs>
        <w:tab w:val="center" w:pos="4678"/>
        <w:tab w:val="right" w:pos="9354"/>
      </w:tabs>
      <w:spacing w:line="200" w:lineRule="exact"/>
      <w:rPr>
        <w:rFonts w:eastAsia="Times New Roman" w:cs="Times New Roman"/>
        <w:kern w:val="10"/>
        <w:sz w:val="16"/>
        <w:szCs w:val="20"/>
        <w:lang w:eastAsia="de-DE"/>
      </w:rPr>
    </w:pPr>
    <w:r>
      <w:rPr>
        <w:rFonts w:eastAsia="Times New Roman" w:cs="Times New Roman"/>
        <w:kern w:val="10"/>
        <w:sz w:val="16"/>
        <w:szCs w:val="20"/>
        <w:lang w:eastAsia="de-DE"/>
      </w:rPr>
      <w:tab/>
    </w:r>
    <w:bookmarkStart w:id="1" w:name="SUPPLYONCATEGORY1"/>
    <w:r w:rsidR="008A47FC">
      <w:rPr>
        <w:rFonts w:eastAsia="Times New Roman" w:cs="Times New Roman"/>
        <w:kern w:val="10"/>
        <w:sz w:val="16"/>
        <w:szCs w:val="20"/>
        <w:lang w:eastAsia="de-DE"/>
      </w:rPr>
      <w:t>SupplyOn Intern</w:t>
    </w:r>
    <w:bookmarkEnd w:id="1"/>
    <w:r w:rsidR="00366AEB">
      <w:rPr>
        <w:rFonts w:eastAsia="Times New Roman" w:cs="Times New Roman"/>
        <w:kern w:val="10"/>
        <w:sz w:val="16"/>
        <w:szCs w:val="20"/>
        <w:lang w:eastAsia="de-DE"/>
      </w:rPr>
      <w:tab/>
    </w:r>
    <w:r w:rsidR="00F37AD1">
      <w:rPr>
        <w:rFonts w:eastAsia="Times New Roman" w:cs="Times New Roman"/>
        <w:kern w:val="10"/>
        <w:sz w:val="16"/>
        <w:szCs w:val="20"/>
        <w:lang w:eastAsia="de-DE"/>
      </w:rPr>
      <w:fldChar w:fldCharType="begin"/>
    </w:r>
    <w:r w:rsidR="00366AEB">
      <w:rPr>
        <w:rFonts w:eastAsia="Times New Roman" w:cs="Times New Roman"/>
        <w:kern w:val="10"/>
        <w:sz w:val="16"/>
        <w:szCs w:val="20"/>
        <w:lang w:eastAsia="de-DE"/>
      </w:rPr>
      <w:instrText xml:space="preserve"> PAGE   \* MERGEFORMAT </w:instrText>
    </w:r>
    <w:r w:rsidR="00F37AD1">
      <w:rPr>
        <w:rFonts w:eastAsia="Times New Roman" w:cs="Times New Roman"/>
        <w:kern w:val="10"/>
        <w:sz w:val="16"/>
        <w:szCs w:val="20"/>
        <w:lang w:eastAsia="de-DE"/>
      </w:rPr>
      <w:fldChar w:fldCharType="separate"/>
    </w:r>
    <w:r w:rsidR="003E1215">
      <w:rPr>
        <w:rFonts w:eastAsia="Times New Roman" w:cs="Times New Roman"/>
        <w:noProof/>
        <w:kern w:val="10"/>
        <w:sz w:val="16"/>
        <w:szCs w:val="20"/>
        <w:lang w:eastAsia="de-DE"/>
      </w:rPr>
      <w:t>2</w:t>
    </w:r>
    <w:r w:rsidR="00F37AD1">
      <w:rPr>
        <w:rFonts w:eastAsia="Times New Roman" w:cs="Times New Roman"/>
        <w:kern w:val="10"/>
        <w:sz w:val="16"/>
        <w:szCs w:val="20"/>
        <w:lang w:eastAsia="de-DE"/>
      </w:rPr>
      <w:fldChar w:fldCharType="end"/>
    </w:r>
    <w:r w:rsidR="00366AEB">
      <w:rPr>
        <w:rFonts w:eastAsia="Times New Roman" w:cs="Times New Roman"/>
        <w:kern w:val="10"/>
        <w:sz w:val="16"/>
        <w:szCs w:val="20"/>
        <w:lang w:eastAsia="de-DE"/>
      </w:rPr>
      <w:t>/</w:t>
    </w:r>
    <w:fldSimple w:instr=" NUMPAGES   \* MERGEFORMAT ">
      <w:r w:rsidR="00E54887" w:rsidRPr="00E54887">
        <w:rPr>
          <w:rFonts w:eastAsia="Times New Roman" w:cs="Times New Roman"/>
          <w:noProof/>
          <w:kern w:val="10"/>
          <w:sz w:val="16"/>
          <w:szCs w:val="20"/>
          <w:lang w:eastAsia="de-DE"/>
        </w:rPr>
        <w:t>1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B66" w:rsidRDefault="00163B66" w:rsidP="00653F55">
    <w:pPr>
      <w:pBdr>
        <w:top w:val="single" w:sz="4" w:space="1" w:color="auto"/>
      </w:pBdr>
      <w:spacing w:line="200" w:lineRule="exact"/>
      <w:rPr>
        <w:rFonts w:eastAsia="Times New Roman" w:cs="Times New Roman"/>
        <w:kern w:val="10"/>
        <w:sz w:val="16"/>
        <w:szCs w:val="20"/>
        <w:lang w:eastAsia="de-DE"/>
      </w:rPr>
    </w:pPr>
  </w:p>
  <w:p w:rsidR="00653F55" w:rsidRDefault="00653F55" w:rsidP="00606831">
    <w:pPr>
      <w:pStyle w:val="Fuzeile"/>
      <w:rPr>
        <w:kern w:val="10"/>
        <w:lang w:eastAsia="de-DE"/>
      </w:rPr>
    </w:pPr>
  </w:p>
  <w:p w:rsidR="00556AE6" w:rsidRPr="00837FEB" w:rsidRDefault="00331575" w:rsidP="00653F55">
    <w:pPr>
      <w:tabs>
        <w:tab w:val="center" w:pos="4678"/>
        <w:tab w:val="right" w:pos="9354"/>
      </w:tabs>
      <w:spacing w:line="200" w:lineRule="exact"/>
      <w:rPr>
        <w:rFonts w:eastAsia="Times New Roman" w:cs="Times New Roman"/>
        <w:kern w:val="10"/>
        <w:sz w:val="16"/>
        <w:szCs w:val="20"/>
        <w:lang w:eastAsia="de-DE"/>
      </w:rPr>
    </w:pPr>
    <w:r>
      <w:rPr>
        <w:rFonts w:eastAsia="Times New Roman" w:cs="Times New Roman"/>
        <w:kern w:val="10"/>
        <w:sz w:val="16"/>
        <w:szCs w:val="20"/>
        <w:lang w:eastAsia="de-DE"/>
      </w:rPr>
      <w:tab/>
    </w:r>
    <w:bookmarkStart w:id="2" w:name="SUPPLYONCATEGORY"/>
    <w:r w:rsidR="008A47FC">
      <w:rPr>
        <w:rFonts w:eastAsia="Times New Roman" w:cs="Times New Roman"/>
        <w:kern w:val="10"/>
        <w:sz w:val="16"/>
        <w:szCs w:val="20"/>
        <w:lang w:eastAsia="de-DE"/>
      </w:rPr>
      <w:t>SupplyOn Intern</w:t>
    </w:r>
    <w:bookmarkEnd w:id="2"/>
    <w:r w:rsidR="00653F55">
      <w:rPr>
        <w:rFonts w:eastAsia="Times New Roman" w:cs="Times New Roman"/>
        <w:kern w:val="10"/>
        <w:sz w:val="16"/>
        <w:szCs w:val="20"/>
        <w:lang w:eastAsia="de-DE"/>
      </w:rPr>
      <w:tab/>
    </w:r>
    <w:r w:rsidR="00F37AD1">
      <w:rPr>
        <w:rFonts w:eastAsia="Times New Roman" w:cs="Times New Roman"/>
        <w:kern w:val="10"/>
        <w:sz w:val="16"/>
        <w:szCs w:val="20"/>
        <w:lang w:eastAsia="de-DE"/>
      </w:rPr>
      <w:fldChar w:fldCharType="begin"/>
    </w:r>
    <w:r w:rsidR="00837FEB">
      <w:rPr>
        <w:rFonts w:eastAsia="Times New Roman" w:cs="Times New Roman"/>
        <w:kern w:val="10"/>
        <w:sz w:val="16"/>
        <w:szCs w:val="20"/>
        <w:lang w:eastAsia="de-DE"/>
      </w:rPr>
      <w:instrText xml:space="preserve"> PAGE   \* MERGEFORMAT </w:instrText>
    </w:r>
    <w:r w:rsidR="00F37AD1">
      <w:rPr>
        <w:rFonts w:eastAsia="Times New Roman" w:cs="Times New Roman"/>
        <w:kern w:val="10"/>
        <w:sz w:val="16"/>
        <w:szCs w:val="20"/>
        <w:lang w:eastAsia="de-DE"/>
      </w:rPr>
      <w:fldChar w:fldCharType="separate"/>
    </w:r>
    <w:r w:rsidR="00F66DDE">
      <w:rPr>
        <w:rFonts w:eastAsia="Times New Roman" w:cs="Times New Roman"/>
        <w:noProof/>
        <w:kern w:val="10"/>
        <w:sz w:val="16"/>
        <w:szCs w:val="20"/>
        <w:lang w:eastAsia="de-DE"/>
      </w:rPr>
      <w:t>1</w:t>
    </w:r>
    <w:r w:rsidR="00F37AD1">
      <w:rPr>
        <w:rFonts w:eastAsia="Times New Roman" w:cs="Times New Roman"/>
        <w:kern w:val="10"/>
        <w:sz w:val="16"/>
        <w:szCs w:val="20"/>
        <w:lang w:eastAsia="de-DE"/>
      </w:rPr>
      <w:fldChar w:fldCharType="end"/>
    </w:r>
    <w:r w:rsidR="00837FEB">
      <w:rPr>
        <w:rFonts w:eastAsia="Times New Roman" w:cs="Times New Roman"/>
        <w:kern w:val="10"/>
        <w:sz w:val="16"/>
        <w:szCs w:val="20"/>
        <w:lang w:eastAsia="de-DE"/>
      </w:rPr>
      <w:t>/</w:t>
    </w:r>
    <w:fldSimple w:instr=" NUMPAGES   \* MERGEFORMAT ">
      <w:r w:rsidR="00F66DDE" w:rsidRPr="00F66DDE">
        <w:rPr>
          <w:rFonts w:eastAsia="Times New Roman" w:cs="Times New Roman"/>
          <w:noProof/>
          <w:kern w:val="10"/>
          <w:sz w:val="16"/>
          <w:szCs w:val="20"/>
          <w:lang w:eastAsia="de-DE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19D" w:rsidRDefault="00EF519D" w:rsidP="009020CE">
      <w:pPr>
        <w:spacing w:line="240" w:lineRule="auto"/>
      </w:pPr>
      <w:r>
        <w:separator/>
      </w:r>
    </w:p>
  </w:footnote>
  <w:footnote w:type="continuationSeparator" w:id="0">
    <w:p w:rsidR="00EF519D" w:rsidRDefault="00EF519D" w:rsidP="009020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B6E" w:rsidRDefault="002C7B6E" w:rsidP="00F02CD0">
    <w:pPr>
      <w:pStyle w:val="Kopfzeile"/>
      <w:tabs>
        <w:tab w:val="clear" w:pos="4536"/>
        <w:tab w:val="clear" w:pos="9072"/>
        <w:tab w:val="left" w:pos="1460"/>
      </w:tabs>
    </w:pPr>
    <w:r w:rsidRPr="002C7B6E">
      <w:rPr>
        <w:noProof/>
        <w:lang w:val="en-US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5171440</wp:posOffset>
          </wp:positionH>
          <wp:positionV relativeFrom="page">
            <wp:posOffset>288290</wp:posOffset>
          </wp:positionV>
          <wp:extent cx="971550" cy="374650"/>
          <wp:effectExtent l="19050" t="0" r="0" b="0"/>
          <wp:wrapNone/>
          <wp:docPr id="4" name="Bild 11" descr="supplyon_logo_hks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upplyon_logo_hks4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104" w:rsidRDefault="007A4104" w:rsidP="00F02CD0">
    <w:pPr>
      <w:pStyle w:val="Kopfzeile"/>
      <w:tabs>
        <w:tab w:val="clear" w:pos="9072"/>
      </w:tabs>
    </w:pPr>
    <w:r w:rsidRPr="007A4104">
      <w:rPr>
        <w:noProof/>
        <w:lang w:val="en-U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4500880</wp:posOffset>
          </wp:positionH>
          <wp:positionV relativeFrom="page">
            <wp:posOffset>288290</wp:posOffset>
          </wp:positionV>
          <wp:extent cx="1733550" cy="657225"/>
          <wp:effectExtent l="19050" t="0" r="0" b="0"/>
          <wp:wrapNone/>
          <wp:docPr id="3" name="Bild 4" descr="supplyon_logo_hks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upplyon_logo_hks4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509FC"/>
    <w:multiLevelType w:val="hybridMultilevel"/>
    <w:tmpl w:val="D95C1CFC"/>
    <w:lvl w:ilvl="0" w:tplc="77FEE4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535B8"/>
    <w:multiLevelType w:val="hybridMultilevel"/>
    <w:tmpl w:val="68BA17FA"/>
    <w:lvl w:ilvl="0" w:tplc="1F0C5A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AF6665"/>
    <w:multiLevelType w:val="hybridMultilevel"/>
    <w:tmpl w:val="11C65E08"/>
    <w:lvl w:ilvl="0" w:tplc="1D5492D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141A66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3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887"/>
    <w:rsid w:val="00026C12"/>
    <w:rsid w:val="000C61FC"/>
    <w:rsid w:val="000E5704"/>
    <w:rsid w:val="00102F5A"/>
    <w:rsid w:val="00110870"/>
    <w:rsid w:val="001338DD"/>
    <w:rsid w:val="00133AA1"/>
    <w:rsid w:val="00141681"/>
    <w:rsid w:val="0015473C"/>
    <w:rsid w:val="00163B66"/>
    <w:rsid w:val="0017153E"/>
    <w:rsid w:val="00174B15"/>
    <w:rsid w:val="001A2887"/>
    <w:rsid w:val="001A48A1"/>
    <w:rsid w:val="001A6A95"/>
    <w:rsid w:val="001C50F6"/>
    <w:rsid w:val="001D57CF"/>
    <w:rsid w:val="001D6CA1"/>
    <w:rsid w:val="001E5C71"/>
    <w:rsid w:val="002259AE"/>
    <w:rsid w:val="00246780"/>
    <w:rsid w:val="002C7B6E"/>
    <w:rsid w:val="00331575"/>
    <w:rsid w:val="003430C9"/>
    <w:rsid w:val="00357A83"/>
    <w:rsid w:val="00366AEB"/>
    <w:rsid w:val="003B79AC"/>
    <w:rsid w:val="003C228A"/>
    <w:rsid w:val="003D15AC"/>
    <w:rsid w:val="003E1215"/>
    <w:rsid w:val="00430326"/>
    <w:rsid w:val="00454E07"/>
    <w:rsid w:val="004558E5"/>
    <w:rsid w:val="004571C2"/>
    <w:rsid w:val="00496EC0"/>
    <w:rsid w:val="004B0FE4"/>
    <w:rsid w:val="004C18B2"/>
    <w:rsid w:val="004C73EC"/>
    <w:rsid w:val="004E4B79"/>
    <w:rsid w:val="0053080C"/>
    <w:rsid w:val="00533D58"/>
    <w:rsid w:val="00556AE6"/>
    <w:rsid w:val="005675C2"/>
    <w:rsid w:val="00567DEC"/>
    <w:rsid w:val="005874CA"/>
    <w:rsid w:val="005B3172"/>
    <w:rsid w:val="00600111"/>
    <w:rsid w:val="00606831"/>
    <w:rsid w:val="006269DB"/>
    <w:rsid w:val="00640E39"/>
    <w:rsid w:val="006447B5"/>
    <w:rsid w:val="006518C6"/>
    <w:rsid w:val="00653F55"/>
    <w:rsid w:val="00662D3E"/>
    <w:rsid w:val="0067710D"/>
    <w:rsid w:val="006A1EE1"/>
    <w:rsid w:val="006A3786"/>
    <w:rsid w:val="00703E1E"/>
    <w:rsid w:val="00714B30"/>
    <w:rsid w:val="00724464"/>
    <w:rsid w:val="007446A7"/>
    <w:rsid w:val="00763C83"/>
    <w:rsid w:val="00790ED6"/>
    <w:rsid w:val="007A4104"/>
    <w:rsid w:val="007D4C79"/>
    <w:rsid w:val="007F2C1E"/>
    <w:rsid w:val="00837FEB"/>
    <w:rsid w:val="00850F44"/>
    <w:rsid w:val="0086090A"/>
    <w:rsid w:val="008766CB"/>
    <w:rsid w:val="008A01FE"/>
    <w:rsid w:val="008A47FC"/>
    <w:rsid w:val="008B0B29"/>
    <w:rsid w:val="009020CE"/>
    <w:rsid w:val="009027B6"/>
    <w:rsid w:val="0090548A"/>
    <w:rsid w:val="00940798"/>
    <w:rsid w:val="00944C70"/>
    <w:rsid w:val="00951328"/>
    <w:rsid w:val="009D0222"/>
    <w:rsid w:val="009F0925"/>
    <w:rsid w:val="00A22CA7"/>
    <w:rsid w:val="00A47D8F"/>
    <w:rsid w:val="00A5485C"/>
    <w:rsid w:val="00A92466"/>
    <w:rsid w:val="00AE482A"/>
    <w:rsid w:val="00B26B8B"/>
    <w:rsid w:val="00B27EF2"/>
    <w:rsid w:val="00B82521"/>
    <w:rsid w:val="00BA6B5D"/>
    <w:rsid w:val="00BB7C48"/>
    <w:rsid w:val="00BC59C2"/>
    <w:rsid w:val="00BE2E67"/>
    <w:rsid w:val="00BF0B4B"/>
    <w:rsid w:val="00C001DA"/>
    <w:rsid w:val="00C20AE1"/>
    <w:rsid w:val="00C25AFB"/>
    <w:rsid w:val="00C46414"/>
    <w:rsid w:val="00C951FD"/>
    <w:rsid w:val="00CB01DE"/>
    <w:rsid w:val="00D06C82"/>
    <w:rsid w:val="00D2525D"/>
    <w:rsid w:val="00D26777"/>
    <w:rsid w:val="00D55F2E"/>
    <w:rsid w:val="00D84D60"/>
    <w:rsid w:val="00DB2A75"/>
    <w:rsid w:val="00E079BA"/>
    <w:rsid w:val="00E54362"/>
    <w:rsid w:val="00E54887"/>
    <w:rsid w:val="00E548E0"/>
    <w:rsid w:val="00E77F84"/>
    <w:rsid w:val="00E819A3"/>
    <w:rsid w:val="00E81BDB"/>
    <w:rsid w:val="00EF519D"/>
    <w:rsid w:val="00F02CD0"/>
    <w:rsid w:val="00F079D1"/>
    <w:rsid w:val="00F20392"/>
    <w:rsid w:val="00F259CA"/>
    <w:rsid w:val="00F31806"/>
    <w:rsid w:val="00F37AD1"/>
    <w:rsid w:val="00F61C7E"/>
    <w:rsid w:val="00F66B7E"/>
    <w:rsid w:val="00F66DDE"/>
    <w:rsid w:val="00F8776E"/>
    <w:rsid w:val="00F917D1"/>
    <w:rsid w:val="00FB318B"/>
    <w:rsid w:val="00FD25B1"/>
    <w:rsid w:val="00FD7FE8"/>
    <w:rsid w:val="00FE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2D3E"/>
    <w:pPr>
      <w:spacing w:after="0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37FEB"/>
    <w:pPr>
      <w:keepNext/>
      <w:keepLines/>
      <w:numPr>
        <w:numId w:val="2"/>
      </w:numPr>
      <w:spacing w:before="240" w:after="12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F0925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F0925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Cs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F0925"/>
    <w:pPr>
      <w:keepNext/>
      <w:keepLines/>
      <w:numPr>
        <w:ilvl w:val="3"/>
        <w:numId w:val="2"/>
      </w:numPr>
      <w:spacing w:before="240" w:after="60"/>
      <w:ind w:left="862" w:hanging="862"/>
      <w:outlineLvl w:val="3"/>
    </w:pPr>
    <w:rPr>
      <w:rFonts w:eastAsiaTheme="majorEastAsia" w:cstheme="majorBidi"/>
      <w:bCs/>
      <w:iCs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D6CA1"/>
    <w:pPr>
      <w:keepNext/>
      <w:keepLines/>
      <w:numPr>
        <w:ilvl w:val="4"/>
        <w:numId w:val="2"/>
      </w:numPr>
      <w:spacing w:before="240" w:after="60"/>
      <w:ind w:left="1009" w:hanging="1009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46780"/>
    <w:pPr>
      <w:keepNext/>
      <w:keepLines/>
      <w:numPr>
        <w:ilvl w:val="5"/>
        <w:numId w:val="2"/>
      </w:numPr>
      <w:ind w:left="1151" w:hanging="1151"/>
      <w:outlineLvl w:val="5"/>
    </w:pPr>
    <w:rPr>
      <w:rFonts w:eastAsiaTheme="majorEastAsia" w:cstheme="majorBidi"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F0925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F0925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F0925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020C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020CE"/>
  </w:style>
  <w:style w:type="paragraph" w:styleId="Fuzeile">
    <w:name w:val="footer"/>
    <w:basedOn w:val="Standard"/>
    <w:link w:val="FuzeileZchn"/>
    <w:uiPriority w:val="99"/>
    <w:unhideWhenUsed/>
    <w:qFormat/>
    <w:rsid w:val="00246780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46780"/>
    <w:rPr>
      <w:rFonts w:ascii="Arial" w:hAnsi="Arial"/>
      <w:sz w:val="16"/>
    </w:rPr>
  </w:style>
  <w:style w:type="paragraph" w:styleId="KeinLeerraum">
    <w:name w:val="No Spacing"/>
    <w:uiPriority w:val="1"/>
    <w:rsid w:val="009020CE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22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228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77F84"/>
    <w:pPr>
      <w:ind w:left="720"/>
      <w:contextualSpacing/>
    </w:pPr>
  </w:style>
  <w:style w:type="table" w:styleId="Tabellenraster">
    <w:name w:val="Table Grid"/>
    <w:basedOn w:val="NormaleTabelle"/>
    <w:uiPriority w:val="59"/>
    <w:rsid w:val="00454E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837FEB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F0925"/>
    <w:rPr>
      <w:rFonts w:ascii="Arial" w:eastAsiaTheme="majorEastAsia" w:hAnsi="Arial" w:cstheme="majorBidi"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F0925"/>
    <w:rPr>
      <w:rFonts w:ascii="Arial" w:eastAsiaTheme="majorEastAsia" w:hAnsi="Arial" w:cstheme="majorBidi"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F0925"/>
    <w:rPr>
      <w:rFonts w:ascii="Arial" w:eastAsiaTheme="majorEastAsia" w:hAnsi="Arial" w:cstheme="majorBidi"/>
      <w:bCs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D6CA1"/>
    <w:rPr>
      <w:rFonts w:ascii="Arial" w:eastAsiaTheme="majorEastAsia" w:hAnsi="Arial" w:cstheme="majorBidi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46780"/>
    <w:rPr>
      <w:rFonts w:ascii="Arial" w:eastAsiaTheme="majorEastAsia" w:hAnsi="Arial" w:cstheme="majorBidi"/>
      <w:iCs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F09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F09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F09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telberschrift">
    <w:name w:val="TitelÜberschrift"/>
    <w:basedOn w:val="Standard"/>
    <w:next w:val="Standard"/>
    <w:autoRedefine/>
    <w:qFormat/>
    <w:rsid w:val="003E1215"/>
    <w:pPr>
      <w:spacing w:before="240" w:after="240"/>
      <w:ind w:left="720" w:hanging="720"/>
      <w:contextualSpacing/>
    </w:pPr>
    <w:rPr>
      <w:rFonts w:eastAsia="Calibri" w:cs="Arial"/>
      <w:b/>
      <w:sz w:val="24"/>
      <w:szCs w:val="28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662D3E"/>
    <w:pPr>
      <w:spacing w:before="120" w:after="120"/>
      <w:contextualSpacing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2D3E"/>
    <w:rPr>
      <w:rFonts w:ascii="Arial" w:eastAsiaTheme="majorEastAsia" w:hAnsi="Arial" w:cstheme="majorBidi"/>
      <w:b/>
      <w:spacing w:val="5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rsid w:val="00662D3E"/>
    <w:pPr>
      <w:numPr>
        <w:ilvl w:val="1"/>
      </w:numPr>
    </w:pPr>
    <w:rPr>
      <w:rFonts w:eastAsiaTheme="majorEastAsia" w:cstheme="majorBidi"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62D3E"/>
    <w:rPr>
      <w:rFonts w:ascii="Arial" w:eastAsiaTheme="majorEastAsia" w:hAnsi="Arial" w:cstheme="majorBidi"/>
      <w:iCs/>
      <w:spacing w:val="15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06C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6C8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06C8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06C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06C82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qFormat="1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2D3E"/>
    <w:pPr>
      <w:spacing w:after="0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37FEB"/>
    <w:pPr>
      <w:keepNext/>
      <w:keepLines/>
      <w:numPr>
        <w:numId w:val="2"/>
      </w:numPr>
      <w:spacing w:before="240" w:after="12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F0925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F0925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Cs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F0925"/>
    <w:pPr>
      <w:keepNext/>
      <w:keepLines/>
      <w:numPr>
        <w:ilvl w:val="3"/>
        <w:numId w:val="2"/>
      </w:numPr>
      <w:spacing w:before="240" w:after="60"/>
      <w:ind w:left="862" w:hanging="862"/>
      <w:outlineLvl w:val="3"/>
    </w:pPr>
    <w:rPr>
      <w:rFonts w:eastAsiaTheme="majorEastAsia" w:cstheme="majorBidi"/>
      <w:bCs/>
      <w:iCs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D6CA1"/>
    <w:pPr>
      <w:keepNext/>
      <w:keepLines/>
      <w:numPr>
        <w:ilvl w:val="4"/>
        <w:numId w:val="2"/>
      </w:numPr>
      <w:spacing w:before="240" w:after="60"/>
      <w:ind w:left="1009" w:hanging="1009"/>
      <w:outlineLvl w:val="4"/>
    </w:pPr>
    <w:rPr>
      <w:rFonts w:eastAsiaTheme="majorEastAsia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46780"/>
    <w:pPr>
      <w:keepNext/>
      <w:keepLines/>
      <w:numPr>
        <w:ilvl w:val="5"/>
        <w:numId w:val="2"/>
      </w:numPr>
      <w:ind w:left="1151" w:hanging="1151"/>
      <w:outlineLvl w:val="5"/>
    </w:pPr>
    <w:rPr>
      <w:rFonts w:eastAsiaTheme="majorEastAsia" w:cstheme="majorBidi"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F0925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F0925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F0925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9020C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020CE"/>
  </w:style>
  <w:style w:type="paragraph" w:styleId="Fuzeile">
    <w:name w:val="footer"/>
    <w:basedOn w:val="Standard"/>
    <w:link w:val="FuzeileZchn"/>
    <w:uiPriority w:val="99"/>
    <w:unhideWhenUsed/>
    <w:qFormat/>
    <w:rsid w:val="00246780"/>
    <w:pPr>
      <w:tabs>
        <w:tab w:val="center" w:pos="4536"/>
        <w:tab w:val="right" w:pos="9072"/>
      </w:tabs>
      <w:spacing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46780"/>
    <w:rPr>
      <w:rFonts w:ascii="Arial" w:hAnsi="Arial"/>
      <w:sz w:val="16"/>
    </w:rPr>
  </w:style>
  <w:style w:type="paragraph" w:styleId="KeinLeerraum">
    <w:name w:val="No Spacing"/>
    <w:uiPriority w:val="1"/>
    <w:rsid w:val="009020CE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22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228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77F84"/>
    <w:pPr>
      <w:ind w:left="720"/>
      <w:contextualSpacing/>
    </w:pPr>
  </w:style>
  <w:style w:type="table" w:styleId="Tabellenraster">
    <w:name w:val="Table Grid"/>
    <w:basedOn w:val="NormaleTabelle"/>
    <w:uiPriority w:val="59"/>
    <w:rsid w:val="00454E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837FEB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F0925"/>
    <w:rPr>
      <w:rFonts w:ascii="Arial" w:eastAsiaTheme="majorEastAsia" w:hAnsi="Arial" w:cstheme="majorBidi"/>
      <w:bCs/>
      <w:sz w:val="24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F0925"/>
    <w:rPr>
      <w:rFonts w:ascii="Arial" w:eastAsiaTheme="majorEastAsia" w:hAnsi="Arial" w:cstheme="majorBidi"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F0925"/>
    <w:rPr>
      <w:rFonts w:ascii="Arial" w:eastAsiaTheme="majorEastAsia" w:hAnsi="Arial" w:cstheme="majorBidi"/>
      <w:bCs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D6CA1"/>
    <w:rPr>
      <w:rFonts w:ascii="Arial" w:eastAsiaTheme="majorEastAsia" w:hAnsi="Arial" w:cstheme="majorBidi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46780"/>
    <w:rPr>
      <w:rFonts w:ascii="Arial" w:eastAsiaTheme="majorEastAsia" w:hAnsi="Arial" w:cstheme="majorBidi"/>
      <w:iCs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F09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F09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F09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itelberschrift">
    <w:name w:val="TitelÜberschrift"/>
    <w:basedOn w:val="Standard"/>
    <w:next w:val="Standard"/>
    <w:autoRedefine/>
    <w:qFormat/>
    <w:rsid w:val="003E1215"/>
    <w:pPr>
      <w:spacing w:before="240" w:after="240"/>
      <w:ind w:left="720" w:hanging="720"/>
      <w:contextualSpacing/>
    </w:pPr>
    <w:rPr>
      <w:rFonts w:eastAsia="Calibri" w:cs="Arial"/>
      <w:b/>
      <w:sz w:val="24"/>
      <w:szCs w:val="28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662D3E"/>
    <w:pPr>
      <w:spacing w:before="120" w:after="120"/>
      <w:contextualSpacing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62D3E"/>
    <w:rPr>
      <w:rFonts w:ascii="Arial" w:eastAsiaTheme="majorEastAsia" w:hAnsi="Arial" w:cstheme="majorBidi"/>
      <w:b/>
      <w:spacing w:val="5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rsid w:val="00662D3E"/>
    <w:pPr>
      <w:numPr>
        <w:ilvl w:val="1"/>
      </w:numPr>
    </w:pPr>
    <w:rPr>
      <w:rFonts w:eastAsiaTheme="majorEastAsia" w:cstheme="majorBidi"/>
      <w:iCs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62D3E"/>
    <w:rPr>
      <w:rFonts w:ascii="Arial" w:eastAsiaTheme="majorEastAsia" w:hAnsi="Arial" w:cstheme="majorBidi"/>
      <w:iCs/>
      <w:spacing w:val="15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06C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6C8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06C8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06C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06C82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_Public\_Projekte\Logistics_Finance_Trade\Specification\Project\_Projektleitfaden\Change%20History%20for%20SO_XXXXXXX_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18971-90FF-4294-BD00-68E31F834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Change History for SO_XXXXXXX_.dotx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SupplyOn AG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Breit</dc:creator>
  <cp:lastModifiedBy>Weber Klaus</cp:lastModifiedBy>
  <cp:revision>9</cp:revision>
  <cp:lastPrinted>2010-07-05T08:16:00Z</cp:lastPrinted>
  <dcterms:created xsi:type="dcterms:W3CDTF">2011-03-29T09:26:00Z</dcterms:created>
  <dcterms:modified xsi:type="dcterms:W3CDTF">2014-03-18T13:18:00Z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pplyOnCategorizer">
    <vt:lpwstr>1</vt:lpwstr>
  </property>
  <property fmtid="{D5CDD505-2E9C-101B-9397-08002B2CF9AE}" pid="3" name="SupplyOnCategorizerCategoryText">
    <vt:lpwstr>SupplyOn Intern</vt:lpwstr>
  </property>
  <property fmtid="{D5CDD505-2E9C-101B-9397-08002B2CF9AE}" pid="4" name="SupplyOnCategorizerCategoryName">
    <vt:lpwstr>SupplyOn Intern</vt:lpwstr>
  </property>
</Properties>
</file>